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Pr="003D0CB6" w:rsidRDefault="00000000">
      <w:pPr>
        <w:spacing w:after="0"/>
        <w:jc w:val="center"/>
        <w:rPr>
          <w:b/>
          <w:sz w:val="36"/>
          <w:szCs w:val="36"/>
        </w:rPr>
      </w:pPr>
      <w:r w:rsidRPr="003D0CB6">
        <w:rPr>
          <w:b/>
          <w:sz w:val="36"/>
          <w:szCs w:val="36"/>
        </w:rPr>
        <w:t>Project Design Phase</w:t>
      </w:r>
    </w:p>
    <w:p w14:paraId="2594CB9D" w14:textId="77777777" w:rsidR="004360B1" w:rsidRPr="003D0CB6" w:rsidRDefault="00000000">
      <w:pPr>
        <w:spacing w:after="0"/>
        <w:jc w:val="center"/>
        <w:rPr>
          <w:b/>
          <w:sz w:val="36"/>
          <w:szCs w:val="36"/>
        </w:rPr>
      </w:pPr>
      <w:r w:rsidRPr="003D0CB6">
        <w:rPr>
          <w:b/>
          <w:sz w:val="36"/>
          <w:szCs w:val="36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:rsidRPr="003D0CB6" w14:paraId="59EA490E" w14:textId="77777777">
        <w:tc>
          <w:tcPr>
            <w:tcW w:w="4508" w:type="dxa"/>
          </w:tcPr>
          <w:p w14:paraId="29CE5A4C" w14:textId="77777777" w:rsidR="004360B1" w:rsidRPr="003D0CB6" w:rsidRDefault="0000000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Date</w:t>
            </w:r>
          </w:p>
        </w:tc>
        <w:tc>
          <w:tcPr>
            <w:tcW w:w="4508" w:type="dxa"/>
          </w:tcPr>
          <w:p w14:paraId="6C6AD7EB" w14:textId="2B63EEE7" w:rsidR="004360B1" w:rsidRPr="003D0CB6" w:rsidRDefault="003D0CB6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27 June</w:t>
            </w:r>
            <w:r w:rsidR="00CD4BE3" w:rsidRPr="003D0CB6">
              <w:rPr>
                <w:sz w:val="28"/>
                <w:szCs w:val="28"/>
              </w:rPr>
              <w:t xml:space="preserve"> 2025</w:t>
            </w:r>
          </w:p>
        </w:tc>
      </w:tr>
      <w:tr w:rsidR="00A23750" w:rsidRPr="003D0CB6" w14:paraId="7890E6B7" w14:textId="77777777">
        <w:tc>
          <w:tcPr>
            <w:tcW w:w="4508" w:type="dxa"/>
          </w:tcPr>
          <w:p w14:paraId="0C019381" w14:textId="77777777" w:rsidR="00A23750" w:rsidRPr="003D0CB6" w:rsidRDefault="00A23750" w:rsidP="00A2375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Team ID</w:t>
            </w:r>
          </w:p>
        </w:tc>
        <w:tc>
          <w:tcPr>
            <w:tcW w:w="4508" w:type="dxa"/>
          </w:tcPr>
          <w:p w14:paraId="3384612E" w14:textId="0CAB5955" w:rsidR="00A23750" w:rsidRPr="003D0CB6" w:rsidRDefault="00A23750" w:rsidP="00A2375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LTVIP2025TMID31912</w:t>
            </w:r>
          </w:p>
        </w:tc>
      </w:tr>
      <w:tr w:rsidR="00A23750" w:rsidRPr="003D0CB6" w14:paraId="51E034FC" w14:textId="77777777">
        <w:tc>
          <w:tcPr>
            <w:tcW w:w="4508" w:type="dxa"/>
          </w:tcPr>
          <w:p w14:paraId="69F005D8" w14:textId="77777777" w:rsidR="00A23750" w:rsidRPr="003D0CB6" w:rsidRDefault="00A23750" w:rsidP="00A2375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Project Name</w:t>
            </w:r>
          </w:p>
        </w:tc>
        <w:tc>
          <w:tcPr>
            <w:tcW w:w="4508" w:type="dxa"/>
          </w:tcPr>
          <w:p w14:paraId="381D29FA" w14:textId="4CC6F997" w:rsidR="00A23750" w:rsidRPr="003D0CB6" w:rsidRDefault="00A23750" w:rsidP="00A2375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Health</w:t>
            </w:r>
            <w:r w:rsidR="006847AE">
              <w:rPr>
                <w:sz w:val="28"/>
                <w:szCs w:val="28"/>
              </w:rPr>
              <w:t xml:space="preserve"> </w:t>
            </w:r>
            <w:r w:rsidRPr="003D0CB6">
              <w:rPr>
                <w:sz w:val="28"/>
                <w:szCs w:val="28"/>
              </w:rPr>
              <w:t>AI: Intelligent Healthcare Assistant Using IBM Granite</w:t>
            </w:r>
          </w:p>
        </w:tc>
      </w:tr>
      <w:tr w:rsidR="00A23750" w:rsidRPr="003D0CB6" w14:paraId="22167E14" w14:textId="77777777">
        <w:tc>
          <w:tcPr>
            <w:tcW w:w="4508" w:type="dxa"/>
          </w:tcPr>
          <w:p w14:paraId="215D873C" w14:textId="77777777" w:rsidR="00A23750" w:rsidRPr="003D0CB6" w:rsidRDefault="00A23750" w:rsidP="00A2375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Maximum Marks</w:t>
            </w:r>
          </w:p>
        </w:tc>
        <w:tc>
          <w:tcPr>
            <w:tcW w:w="4508" w:type="dxa"/>
          </w:tcPr>
          <w:p w14:paraId="1C19BA8D" w14:textId="77777777" w:rsidR="00A23750" w:rsidRPr="003D0CB6" w:rsidRDefault="00A23750" w:rsidP="00A23750">
            <w:pPr>
              <w:rPr>
                <w:sz w:val="28"/>
                <w:szCs w:val="28"/>
              </w:rPr>
            </w:pPr>
            <w:r w:rsidRPr="003D0CB6">
              <w:rPr>
                <w:sz w:val="28"/>
                <w:szCs w:val="28"/>
              </w:rPr>
              <w:t>2 Marks</w:t>
            </w:r>
          </w:p>
        </w:tc>
      </w:tr>
    </w:tbl>
    <w:p w14:paraId="53EF8A59" w14:textId="77777777" w:rsidR="004360B1" w:rsidRPr="003D0CB6" w:rsidRDefault="004360B1">
      <w:pPr>
        <w:rPr>
          <w:b/>
          <w:sz w:val="28"/>
          <w:szCs w:val="28"/>
        </w:rPr>
      </w:pPr>
    </w:p>
    <w:p w14:paraId="10CE7E1A" w14:textId="77777777" w:rsidR="00A23750" w:rsidRPr="003D0CB6" w:rsidRDefault="00A23750" w:rsidP="00A23750">
      <w:pPr>
        <w:pStyle w:val="Heading5"/>
        <w:spacing w:after="208"/>
        <w:ind w:left="19"/>
        <w:rPr>
          <w:rFonts w:ascii="Arial" w:hAnsi="Arial" w:cs="Arial"/>
          <w:sz w:val="28"/>
          <w:szCs w:val="28"/>
        </w:rPr>
      </w:pPr>
      <w:r w:rsidRPr="003D0CB6">
        <w:rPr>
          <w:rFonts w:ascii="Arial" w:eastAsia="Trebuchet MS" w:hAnsi="Arial" w:cs="Arial"/>
          <w:sz w:val="28"/>
          <w:szCs w:val="28"/>
        </w:rPr>
        <w:t xml:space="preserve">Problem-Solution Fit </w:t>
      </w:r>
    </w:p>
    <w:p w14:paraId="5CC8630A" w14:textId="77777777" w:rsidR="00A23750" w:rsidRDefault="00A23750" w:rsidP="00A23750">
      <w:pPr>
        <w:spacing w:after="200" w:line="288" w:lineRule="auto"/>
        <w:ind w:left="19" w:right="798" w:hanging="10"/>
        <w:jc w:val="both"/>
        <w:rPr>
          <w:rFonts w:ascii="Arial" w:eastAsia="Trebuchet MS" w:hAnsi="Arial" w:cs="Arial"/>
          <w:sz w:val="28"/>
          <w:szCs w:val="28"/>
        </w:rPr>
      </w:pPr>
      <w:r w:rsidRPr="00A23750">
        <w:rPr>
          <w:rFonts w:ascii="Arial" w:eastAsia="Trebuchet MS" w:hAnsi="Arial" w:cs="Arial"/>
          <w:sz w:val="28"/>
          <w:szCs w:val="28"/>
        </w:rPr>
        <w:t xml:space="preserve">There is a rising demand for accessible, AI-based health assistants that do not require login, are easy to use, and provide instant answers. </w:t>
      </w:r>
    </w:p>
    <w:p w14:paraId="2D61AAA1" w14:textId="77777777" w:rsidR="00A23750" w:rsidRPr="00A23750" w:rsidRDefault="00A23750" w:rsidP="00A23750">
      <w:pPr>
        <w:spacing w:after="200" w:line="288" w:lineRule="auto"/>
        <w:ind w:left="19" w:right="798" w:hanging="10"/>
        <w:jc w:val="both"/>
        <w:rPr>
          <w:rFonts w:ascii="Arial" w:eastAsia="Trebuchet MS" w:hAnsi="Arial" w:cs="Arial"/>
          <w:b/>
          <w:bCs/>
          <w:sz w:val="28"/>
          <w:szCs w:val="28"/>
          <w:lang w:val="en-IN"/>
        </w:rPr>
      </w:pPr>
      <w:r w:rsidRPr="00A23750">
        <w:rPr>
          <w:rFonts w:ascii="Arial" w:eastAsia="Trebuchet MS" w:hAnsi="Arial" w:cs="Arial"/>
          <w:b/>
          <w:bCs/>
          <w:sz w:val="28"/>
          <w:szCs w:val="28"/>
          <w:lang w:val="en-IN"/>
        </w:rPr>
        <w:t>Purpose of Problem–Solution Fit</w:t>
      </w:r>
    </w:p>
    <w:p w14:paraId="16DBA0AE" w14:textId="77777777" w:rsidR="00A23750" w:rsidRPr="00A23750" w:rsidRDefault="00A23750" w:rsidP="00A23750">
      <w:pPr>
        <w:spacing w:after="200" w:line="288" w:lineRule="auto"/>
        <w:ind w:left="19" w:right="798" w:hanging="10"/>
        <w:jc w:val="both"/>
        <w:rPr>
          <w:rFonts w:ascii="Arial" w:eastAsia="Trebuchet MS" w:hAnsi="Arial" w:cs="Arial"/>
          <w:sz w:val="28"/>
          <w:szCs w:val="28"/>
          <w:lang w:val="en-IN"/>
        </w:rPr>
      </w:pPr>
      <w:r w:rsidRPr="00A23750">
        <w:rPr>
          <w:rFonts w:ascii="Arial" w:eastAsia="Trebuchet MS" w:hAnsi="Arial" w:cs="Arial"/>
          <w:sz w:val="28"/>
          <w:szCs w:val="28"/>
          <w:lang w:val="en-IN"/>
        </w:rPr>
        <w:t xml:space="preserve">The goal is to confirm that </w:t>
      </w:r>
      <w:proofErr w:type="spellStart"/>
      <w:r w:rsidRPr="00A23750">
        <w:rPr>
          <w:rFonts w:ascii="Arial" w:eastAsia="Trebuchet MS" w:hAnsi="Arial" w:cs="Arial"/>
          <w:sz w:val="28"/>
          <w:szCs w:val="28"/>
          <w:lang w:val="en-IN"/>
        </w:rPr>
        <w:t>HealthAI</w:t>
      </w:r>
      <w:proofErr w:type="spellEnd"/>
      <w:r w:rsidRPr="00A23750">
        <w:rPr>
          <w:rFonts w:ascii="Arial" w:eastAsia="Trebuchet MS" w:hAnsi="Arial" w:cs="Arial"/>
          <w:sz w:val="28"/>
          <w:szCs w:val="28"/>
          <w:lang w:val="en-IN"/>
        </w:rPr>
        <w:t xml:space="preserve"> genuinely addresses a real user problem and that the solution design fits naturally within user </w:t>
      </w:r>
      <w:proofErr w:type="spellStart"/>
      <w:r w:rsidRPr="00A23750">
        <w:rPr>
          <w:rFonts w:ascii="Arial" w:eastAsia="Trebuchet MS" w:hAnsi="Arial" w:cs="Arial"/>
          <w:sz w:val="28"/>
          <w:szCs w:val="28"/>
          <w:lang w:val="en-IN"/>
        </w:rPr>
        <w:t>behavior</w:t>
      </w:r>
      <w:proofErr w:type="spellEnd"/>
      <w:r w:rsidRPr="00A23750">
        <w:rPr>
          <w:rFonts w:ascii="Arial" w:eastAsia="Trebuchet MS" w:hAnsi="Arial" w:cs="Arial"/>
          <w:sz w:val="28"/>
          <w:szCs w:val="28"/>
          <w:lang w:val="en-IN"/>
        </w:rPr>
        <w:t>, needs, and environment. This alignment increases the probability of adoption and success.</w:t>
      </w:r>
    </w:p>
    <w:p w14:paraId="5DBB5B34" w14:textId="77777777" w:rsidR="00A23750" w:rsidRPr="00A23750" w:rsidRDefault="00A23750" w:rsidP="00A23750">
      <w:pPr>
        <w:spacing w:after="200" w:line="288" w:lineRule="auto"/>
        <w:ind w:left="19" w:right="798" w:hanging="10"/>
        <w:jc w:val="both"/>
        <w:rPr>
          <w:rFonts w:ascii="Arial" w:eastAsia="Trebuchet MS" w:hAnsi="Arial" w:cs="Arial"/>
          <w:sz w:val="28"/>
          <w:szCs w:val="28"/>
        </w:rPr>
      </w:pPr>
    </w:p>
    <w:p w14:paraId="6A2A9CCB" w14:textId="10923BC2" w:rsidR="00A23750" w:rsidRDefault="00A23750" w:rsidP="00A23750">
      <w:pPr>
        <w:rPr>
          <w:b/>
          <w:bCs/>
          <w:sz w:val="28"/>
          <w:szCs w:val="28"/>
        </w:rPr>
      </w:pPr>
      <w:r w:rsidRPr="00A23750">
        <w:rPr>
          <w:b/>
          <w:bCs/>
          <w:sz w:val="28"/>
          <w:szCs w:val="28"/>
        </w:rPr>
        <w:t>Proposed Solution</w:t>
      </w:r>
    </w:p>
    <w:p w14:paraId="7E23A7D3" w14:textId="0BB56C9F" w:rsidR="00D8657C" w:rsidRPr="00D8657C" w:rsidRDefault="00A23750" w:rsidP="00D8657C">
      <w:pPr>
        <w:rPr>
          <w:noProof/>
        </w:rPr>
      </w:pPr>
      <w:r>
        <w:rPr>
          <w:noProof/>
        </w:rPr>
        <w:drawing>
          <wp:inline distT="0" distB="0" distL="0" distR="0" wp14:anchorId="0D6216C0" wp14:editId="79D3826D">
            <wp:extent cx="5654040" cy="3009900"/>
            <wp:effectExtent l="0" t="0" r="381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4639" cy="301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57C" w:rsidRPr="00D8657C">
        <w:rPr>
          <w:sz w:val="28"/>
          <w:szCs w:val="28"/>
        </w:rPr>
        <w:t xml:space="preserve"> </w:t>
      </w:r>
    </w:p>
    <w:p w14:paraId="3081C9B3" w14:textId="77777777" w:rsidR="00D8657C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p w14:paraId="19C3AAA3" w14:textId="77777777" w:rsidR="00D8657C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p w14:paraId="0075073E" w14:textId="77777777" w:rsidR="00D8657C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p w14:paraId="313608E3" w14:textId="77777777" w:rsidR="00D8657C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p w14:paraId="439EFF84" w14:textId="77777777" w:rsidR="00D8657C" w:rsidRDefault="00D8657C" w:rsidP="00D8657C">
      <w:pPr>
        <w:rPr>
          <w:b/>
          <w:bCs/>
          <w:sz w:val="28"/>
          <w:szCs w:val="28"/>
        </w:rPr>
      </w:pPr>
      <w:r w:rsidRPr="00D8657C">
        <w:rPr>
          <w:b/>
          <w:bCs/>
          <w:sz w:val="28"/>
          <w:szCs w:val="28"/>
        </w:rPr>
        <w:t xml:space="preserve">Solution Architecture </w:t>
      </w:r>
    </w:p>
    <w:p w14:paraId="0B43D78E" w14:textId="77777777" w:rsidR="00D8657C" w:rsidRDefault="00D8657C" w:rsidP="00D8657C">
      <w:pPr>
        <w:rPr>
          <w:b/>
          <w:bCs/>
          <w:noProof/>
        </w:rPr>
      </w:pPr>
    </w:p>
    <w:p w14:paraId="027FF7C8" w14:textId="0251536E" w:rsidR="00D8657C" w:rsidRPr="00D8657C" w:rsidRDefault="00D8657C" w:rsidP="00D8657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04FA570B" wp14:editId="5F652476">
            <wp:extent cx="4962101" cy="3840480"/>
            <wp:effectExtent l="0" t="0" r="0" b="7620"/>
            <wp:docPr id="613" name="Picture 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6534" cy="3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4FCB" w14:textId="77777777" w:rsidR="00D8657C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p w14:paraId="670C3196" w14:textId="77777777" w:rsidR="00800B6F" w:rsidRPr="00800B6F" w:rsidRDefault="00800B6F" w:rsidP="00800B6F">
      <w:pPr>
        <w:ind w:left="10" w:right="468"/>
        <w:rPr>
          <w:sz w:val="28"/>
          <w:szCs w:val="28"/>
        </w:rPr>
      </w:pPr>
      <w:r w:rsidRPr="00800B6F">
        <w:rPr>
          <w:sz w:val="28"/>
          <w:szCs w:val="28"/>
        </w:rPr>
        <w:t xml:space="preserve">A web-based architecture: </w:t>
      </w:r>
    </w:p>
    <w:p w14:paraId="59D7302A" w14:textId="77777777" w:rsidR="00800B6F" w:rsidRPr="00800B6F" w:rsidRDefault="00800B6F" w:rsidP="00800B6F">
      <w:pPr>
        <w:numPr>
          <w:ilvl w:val="0"/>
          <w:numId w:val="4"/>
        </w:numPr>
        <w:spacing w:after="126" w:line="268" w:lineRule="auto"/>
        <w:ind w:right="468" w:hanging="360"/>
        <w:rPr>
          <w:sz w:val="28"/>
          <w:szCs w:val="28"/>
        </w:rPr>
      </w:pPr>
      <w:r w:rsidRPr="00800B6F">
        <w:rPr>
          <w:sz w:val="28"/>
          <w:szCs w:val="28"/>
        </w:rPr>
        <w:t xml:space="preserve">User Interface (HTML/CSS/JS) </w:t>
      </w:r>
    </w:p>
    <w:p w14:paraId="2F5FB1F2" w14:textId="77777777" w:rsidR="00800B6F" w:rsidRPr="00800B6F" w:rsidRDefault="00800B6F" w:rsidP="00800B6F">
      <w:pPr>
        <w:numPr>
          <w:ilvl w:val="0"/>
          <w:numId w:val="4"/>
        </w:numPr>
        <w:spacing w:after="126" w:line="268" w:lineRule="auto"/>
        <w:ind w:right="468" w:hanging="360"/>
        <w:rPr>
          <w:sz w:val="28"/>
          <w:szCs w:val="28"/>
        </w:rPr>
      </w:pPr>
      <w:r w:rsidRPr="00800B6F">
        <w:rPr>
          <w:sz w:val="28"/>
          <w:szCs w:val="28"/>
        </w:rPr>
        <w:t>Flask routes (/</w:t>
      </w:r>
      <w:proofErr w:type="spellStart"/>
      <w:r w:rsidRPr="00800B6F">
        <w:rPr>
          <w:sz w:val="28"/>
          <w:szCs w:val="28"/>
        </w:rPr>
        <w:t>api</w:t>
      </w:r>
      <w:proofErr w:type="spellEnd"/>
      <w:r w:rsidRPr="00800B6F">
        <w:rPr>
          <w:sz w:val="28"/>
          <w:szCs w:val="28"/>
        </w:rPr>
        <w:t>/chat, /</w:t>
      </w:r>
      <w:proofErr w:type="spellStart"/>
      <w:r w:rsidRPr="00800B6F">
        <w:rPr>
          <w:sz w:val="28"/>
          <w:szCs w:val="28"/>
        </w:rPr>
        <w:t>api</w:t>
      </w:r>
      <w:proofErr w:type="spellEnd"/>
      <w:r w:rsidRPr="00800B6F">
        <w:rPr>
          <w:sz w:val="28"/>
          <w:szCs w:val="28"/>
        </w:rPr>
        <w:t>/predict, /</w:t>
      </w:r>
      <w:proofErr w:type="spellStart"/>
      <w:r w:rsidRPr="00800B6F">
        <w:rPr>
          <w:sz w:val="28"/>
          <w:szCs w:val="28"/>
        </w:rPr>
        <w:t>api</w:t>
      </w:r>
      <w:proofErr w:type="spellEnd"/>
      <w:r w:rsidRPr="00800B6F">
        <w:rPr>
          <w:sz w:val="28"/>
          <w:szCs w:val="28"/>
        </w:rPr>
        <w:t xml:space="preserve">/treatment) </w:t>
      </w:r>
    </w:p>
    <w:p w14:paraId="053A5FF8" w14:textId="77777777" w:rsidR="00800B6F" w:rsidRPr="00800B6F" w:rsidRDefault="00800B6F" w:rsidP="00800B6F">
      <w:pPr>
        <w:numPr>
          <w:ilvl w:val="0"/>
          <w:numId w:val="4"/>
        </w:numPr>
        <w:spacing w:after="126" w:line="268" w:lineRule="auto"/>
        <w:ind w:right="468" w:hanging="360"/>
        <w:rPr>
          <w:sz w:val="28"/>
          <w:szCs w:val="28"/>
        </w:rPr>
      </w:pPr>
      <w:r w:rsidRPr="00800B6F">
        <w:rPr>
          <w:sz w:val="28"/>
          <w:szCs w:val="28"/>
        </w:rPr>
        <w:t xml:space="preserve">IBM Granite for intelligent responses </w:t>
      </w:r>
    </w:p>
    <w:p w14:paraId="2B805269" w14:textId="77777777" w:rsidR="00800B6F" w:rsidRPr="00800B6F" w:rsidRDefault="00800B6F" w:rsidP="00800B6F">
      <w:pPr>
        <w:numPr>
          <w:ilvl w:val="0"/>
          <w:numId w:val="4"/>
        </w:numPr>
        <w:spacing w:after="126" w:line="268" w:lineRule="auto"/>
        <w:ind w:right="468" w:hanging="360"/>
        <w:rPr>
          <w:sz w:val="28"/>
          <w:szCs w:val="28"/>
        </w:rPr>
      </w:pPr>
      <w:r w:rsidRPr="00800B6F">
        <w:rPr>
          <w:sz w:val="28"/>
          <w:szCs w:val="28"/>
        </w:rPr>
        <w:t xml:space="preserve">JSON responses and dynamic UI updates </w:t>
      </w:r>
    </w:p>
    <w:p w14:paraId="6FC22B81" w14:textId="77777777" w:rsidR="00D8657C" w:rsidRPr="00800B6F" w:rsidRDefault="00D8657C" w:rsidP="00D8657C">
      <w:pPr>
        <w:ind w:firstLine="720"/>
        <w:rPr>
          <w:rFonts w:ascii="Arial" w:hAnsi="Arial" w:cs="Arial"/>
          <w:sz w:val="28"/>
          <w:szCs w:val="28"/>
        </w:rPr>
      </w:pPr>
    </w:p>
    <w:sectPr w:rsidR="00D8657C" w:rsidRPr="00800B6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2B0A02" w14:textId="77777777" w:rsidR="00D209C3" w:rsidRDefault="00D209C3" w:rsidP="00A23750">
      <w:pPr>
        <w:spacing w:after="0" w:line="240" w:lineRule="auto"/>
      </w:pPr>
      <w:r>
        <w:separator/>
      </w:r>
    </w:p>
  </w:endnote>
  <w:endnote w:type="continuationSeparator" w:id="0">
    <w:p w14:paraId="00698C77" w14:textId="77777777" w:rsidR="00D209C3" w:rsidRDefault="00D209C3" w:rsidP="00A237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" w:fontKey="{23EB0650-0C6E-402A-AF65-904913AD8DEB}"/>
  </w:font>
  <w:font w:name="Noto Sans Symbols">
    <w:charset w:val="00"/>
    <w:family w:val="auto"/>
    <w:pitch w:val="default"/>
    <w:embedRegular r:id="rId2" w:fontKey="{14DFEE0D-18FE-442F-AD96-42E795A9BA3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0AE22AA-7F7F-450D-A90E-C195A7084B4D}"/>
    <w:embedBold r:id="rId4" w:fontKey="{1B09E565-5021-4A0C-BD2B-7000882E925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C297853-99F7-49A1-9069-DBD26938A2B6}"/>
    <w:embedItalic r:id="rId6" w:fontKey="{E3F6CD60-9F5B-41B3-9CBB-61EE687D12D0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7" w:fontKey="{212E98BE-A2A3-4706-8D6F-9A48F255FDB9}"/>
    <w:embedBold r:id="rId8" w:fontKey="{2ECE6D7B-5FF0-4310-90C0-7DCC1877C7C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4D5B1EE3-591C-4C82-9795-D2688521F66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C77122" w14:textId="77777777" w:rsidR="00D209C3" w:rsidRDefault="00D209C3" w:rsidP="00A23750">
      <w:pPr>
        <w:spacing w:after="0" w:line="240" w:lineRule="auto"/>
      </w:pPr>
      <w:r>
        <w:separator/>
      </w:r>
    </w:p>
  </w:footnote>
  <w:footnote w:type="continuationSeparator" w:id="0">
    <w:p w14:paraId="04AFD8D6" w14:textId="77777777" w:rsidR="00D209C3" w:rsidRDefault="00D209C3" w:rsidP="00A237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07043"/>
    <w:multiLevelType w:val="hybridMultilevel"/>
    <w:tmpl w:val="1CA437CA"/>
    <w:lvl w:ilvl="0" w:tplc="CA86EDF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B60F8F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54ACED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D6AC65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1641C6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FFC38A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830374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7A8BC5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A84C4D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E32D4E"/>
    <w:multiLevelType w:val="hybridMultilevel"/>
    <w:tmpl w:val="7618F8B6"/>
    <w:lvl w:ilvl="0" w:tplc="267E3C78">
      <w:start w:val="1"/>
      <w:numFmt w:val="bullet"/>
      <w:lvlText w:val="•"/>
      <w:lvlJc w:val="left"/>
      <w:pPr>
        <w:ind w:left="7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2748A72">
      <w:start w:val="1"/>
      <w:numFmt w:val="bullet"/>
      <w:lvlText w:val="o"/>
      <w:lvlJc w:val="left"/>
      <w:pPr>
        <w:ind w:left="14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7D63270">
      <w:start w:val="1"/>
      <w:numFmt w:val="bullet"/>
      <w:lvlText w:val="▪"/>
      <w:lvlJc w:val="left"/>
      <w:pPr>
        <w:ind w:left="21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27EFBBC">
      <w:start w:val="1"/>
      <w:numFmt w:val="bullet"/>
      <w:lvlText w:val="•"/>
      <w:lvlJc w:val="left"/>
      <w:pPr>
        <w:ind w:left="29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E0E7848">
      <w:start w:val="1"/>
      <w:numFmt w:val="bullet"/>
      <w:lvlText w:val="o"/>
      <w:lvlJc w:val="left"/>
      <w:pPr>
        <w:ind w:left="36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7BE31DA">
      <w:start w:val="1"/>
      <w:numFmt w:val="bullet"/>
      <w:lvlText w:val="▪"/>
      <w:lvlJc w:val="left"/>
      <w:pPr>
        <w:ind w:left="43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8706F6E">
      <w:start w:val="1"/>
      <w:numFmt w:val="bullet"/>
      <w:lvlText w:val="•"/>
      <w:lvlJc w:val="left"/>
      <w:pPr>
        <w:ind w:left="50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8B608A0">
      <w:start w:val="1"/>
      <w:numFmt w:val="bullet"/>
      <w:lvlText w:val="o"/>
      <w:lvlJc w:val="left"/>
      <w:pPr>
        <w:ind w:left="57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54AE2F0">
      <w:start w:val="1"/>
      <w:numFmt w:val="bullet"/>
      <w:lvlText w:val="▪"/>
      <w:lvlJc w:val="left"/>
      <w:pPr>
        <w:ind w:left="65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39898047">
    <w:abstractNumId w:val="2"/>
  </w:num>
  <w:num w:numId="2" w16cid:durableId="1399742601">
    <w:abstractNumId w:val="1"/>
  </w:num>
  <w:num w:numId="3" w16cid:durableId="618533188">
    <w:abstractNumId w:val="3"/>
  </w:num>
  <w:num w:numId="4" w16cid:durableId="5218205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E4F8C"/>
    <w:rsid w:val="003D0CB6"/>
    <w:rsid w:val="004360B1"/>
    <w:rsid w:val="005902FC"/>
    <w:rsid w:val="006847AE"/>
    <w:rsid w:val="00800B6F"/>
    <w:rsid w:val="00A23750"/>
    <w:rsid w:val="00A33440"/>
    <w:rsid w:val="00B97289"/>
    <w:rsid w:val="00C15275"/>
    <w:rsid w:val="00CD4BE3"/>
    <w:rsid w:val="00D209C3"/>
    <w:rsid w:val="00D8657C"/>
    <w:rsid w:val="00DE71E2"/>
    <w:rsid w:val="00F10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A237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750"/>
  </w:style>
  <w:style w:type="paragraph" w:styleId="Footer">
    <w:name w:val="footer"/>
    <w:basedOn w:val="Normal"/>
    <w:link w:val="FooterChar"/>
    <w:uiPriority w:val="99"/>
    <w:unhideWhenUsed/>
    <w:rsid w:val="00A237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7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45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Sowmya Kalva</cp:lastModifiedBy>
  <cp:revision>4</cp:revision>
  <cp:lastPrinted>2025-02-15T04:32:00Z</cp:lastPrinted>
  <dcterms:created xsi:type="dcterms:W3CDTF">2025-06-26T13:50:00Z</dcterms:created>
  <dcterms:modified xsi:type="dcterms:W3CDTF">2025-06-27T08:19:00Z</dcterms:modified>
</cp:coreProperties>
</file>